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3AE2" w14:textId="4398527F" w:rsidR="00036D3E" w:rsidRDefault="00BA1C92" w:rsidP="00036D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KUPNÍ SMLOUVA</w:t>
      </w:r>
    </w:p>
    <w:p w14:paraId="45A1A349" w14:textId="1CA17CF0" w:rsidR="00C44DD6" w:rsidRPr="00036D3E" w:rsidRDefault="00C44DD6" w:rsidP="00036D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č. /2022</w:t>
      </w:r>
    </w:p>
    <w:p w14:paraId="1D8CC6CC" w14:textId="77777777" w:rsidR="00036D3E" w:rsidRPr="00036D3E" w:rsidRDefault="00036D3E" w:rsidP="00036D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7A8B0" w14:textId="7A42C68B" w:rsidR="00036D3E" w:rsidRPr="00C44DD6" w:rsidRDefault="00036D3E" w:rsidP="00C44D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D3E">
        <w:rPr>
          <w:rFonts w:ascii="Times New Roman" w:hAnsi="Times New Roman" w:cs="Times New Roman"/>
          <w:b/>
          <w:sz w:val="24"/>
          <w:szCs w:val="24"/>
        </w:rPr>
        <w:t>I.</w:t>
      </w:r>
      <w:r w:rsidRPr="00036D3E">
        <w:rPr>
          <w:rFonts w:ascii="Times New Roman" w:hAnsi="Times New Roman" w:cs="Times New Roman"/>
          <w:sz w:val="24"/>
          <w:szCs w:val="24"/>
        </w:rPr>
        <w:t xml:space="preserve"> </w:t>
      </w:r>
      <w:r w:rsidRPr="00036D3E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1ACF4CCB" w14:textId="1EE90D79" w:rsidR="00036D3E" w:rsidRPr="00036D3E" w:rsidRDefault="00036D3E" w:rsidP="00036D3E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CATALYCON s. r. o.</w:t>
      </w:r>
    </w:p>
    <w:p w14:paraId="2F06EB0C" w14:textId="10108A22" w:rsidR="00036D3E" w:rsidRPr="00036D3E" w:rsidRDefault="00036D3E" w:rsidP="00036D3E">
      <w:pPr>
        <w:spacing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36D3E">
        <w:rPr>
          <w:rFonts w:ascii="Times New Roman" w:hAnsi="Times New Roman" w:cs="Times New Roman"/>
          <w:bCs/>
          <w:sz w:val="24"/>
          <w:szCs w:val="24"/>
        </w:rPr>
        <w:t>Se sídlem:</w:t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Osadní 869/32</w:t>
      </w:r>
      <w:r w:rsidRPr="00036D3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170 00 Praha</w:t>
      </w:r>
    </w:p>
    <w:p w14:paraId="37740A4B" w14:textId="4E3B3FD2" w:rsidR="00036D3E" w:rsidRPr="00036D3E" w:rsidRDefault="00036D3E" w:rsidP="00036D3E">
      <w:pPr>
        <w:spacing w:line="240" w:lineRule="auto"/>
        <w:ind w:left="2835" w:hanging="283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36D3E">
        <w:rPr>
          <w:rFonts w:ascii="Times New Roman" w:hAnsi="Times New Roman" w:cs="Times New Roman"/>
          <w:bCs/>
          <w:sz w:val="24"/>
          <w:szCs w:val="24"/>
        </w:rPr>
        <w:t>Zastoupená:</w:t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Rostislavem Kučerou – Jednatel, Ing. Michaelem Kučerou – Provozní manažer</w:t>
      </w:r>
    </w:p>
    <w:p w14:paraId="79BBBE67" w14:textId="66A8D173" w:rsidR="00036D3E" w:rsidRPr="00036D3E" w:rsidRDefault="00036D3E" w:rsidP="00036D3E">
      <w:pPr>
        <w:spacing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36D3E">
        <w:rPr>
          <w:rFonts w:ascii="Times New Roman" w:hAnsi="Times New Roman" w:cs="Times New Roman"/>
          <w:bCs/>
          <w:sz w:val="24"/>
          <w:szCs w:val="24"/>
        </w:rPr>
        <w:t xml:space="preserve">IČO: </w:t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27520455</w:t>
      </w:r>
    </w:p>
    <w:p w14:paraId="3284697C" w14:textId="0E861425" w:rsidR="00036D3E" w:rsidRPr="00036D3E" w:rsidRDefault="00036D3E" w:rsidP="00036D3E">
      <w:pPr>
        <w:spacing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36D3E">
        <w:rPr>
          <w:rFonts w:ascii="Times New Roman" w:hAnsi="Times New Roman" w:cs="Times New Roman"/>
          <w:bCs/>
          <w:sz w:val="24"/>
          <w:szCs w:val="24"/>
        </w:rPr>
        <w:t>DIČ:</w:t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  <w:t>CZ</w:t>
      </w:r>
      <w:r>
        <w:rPr>
          <w:rFonts w:ascii="Times New Roman" w:hAnsi="Times New Roman" w:cs="Times New Roman"/>
          <w:bCs/>
          <w:sz w:val="24"/>
          <w:szCs w:val="24"/>
        </w:rPr>
        <w:t>27520455</w:t>
      </w:r>
    </w:p>
    <w:p w14:paraId="1CCF7B76" w14:textId="344726C5" w:rsidR="00036D3E" w:rsidRPr="00036D3E" w:rsidRDefault="00036D3E" w:rsidP="00036D3E">
      <w:pPr>
        <w:spacing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36D3E">
        <w:rPr>
          <w:rFonts w:ascii="Times New Roman" w:hAnsi="Times New Roman" w:cs="Times New Roman"/>
          <w:bCs/>
          <w:sz w:val="24"/>
          <w:szCs w:val="24"/>
        </w:rPr>
        <w:t>Bankovní spojení:</w:t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FIO banka</w:t>
      </w:r>
      <w:r w:rsidRPr="00036D3E">
        <w:rPr>
          <w:rFonts w:ascii="Times New Roman" w:hAnsi="Times New Roman" w:cs="Times New Roman"/>
          <w:bCs/>
          <w:sz w:val="24"/>
          <w:szCs w:val="24"/>
        </w:rPr>
        <w:t xml:space="preserve">, a.s., pobočka </w:t>
      </w:r>
      <w:r>
        <w:rPr>
          <w:rFonts w:ascii="Times New Roman" w:hAnsi="Times New Roman" w:cs="Times New Roman"/>
          <w:bCs/>
          <w:sz w:val="24"/>
          <w:szCs w:val="24"/>
        </w:rPr>
        <w:t>Hradec Králové</w:t>
      </w:r>
    </w:p>
    <w:p w14:paraId="5EC0274C" w14:textId="58072FE9" w:rsidR="00036D3E" w:rsidRDefault="00036D3E" w:rsidP="00036D3E">
      <w:pPr>
        <w:spacing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36D3E">
        <w:rPr>
          <w:rFonts w:ascii="Times New Roman" w:hAnsi="Times New Roman" w:cs="Times New Roman"/>
          <w:bCs/>
          <w:sz w:val="24"/>
          <w:szCs w:val="24"/>
        </w:rPr>
        <w:t>Číslo účtu</w:t>
      </w:r>
      <w:r w:rsidR="00AC2563">
        <w:rPr>
          <w:rFonts w:ascii="Times New Roman" w:hAnsi="Times New Roman" w:cs="Times New Roman"/>
          <w:bCs/>
          <w:sz w:val="24"/>
          <w:szCs w:val="24"/>
        </w:rPr>
        <w:t xml:space="preserve"> CZK</w:t>
      </w:r>
      <w:r w:rsidRPr="00036D3E">
        <w:rPr>
          <w:rFonts w:ascii="Times New Roman" w:hAnsi="Times New Roman" w:cs="Times New Roman"/>
          <w:bCs/>
          <w:sz w:val="24"/>
          <w:szCs w:val="24"/>
        </w:rPr>
        <w:t>:</w:t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270218</w:t>
      </w:r>
      <w:r w:rsidR="00AC2563">
        <w:rPr>
          <w:rFonts w:ascii="Times New Roman" w:hAnsi="Times New Roman" w:cs="Times New Roman"/>
          <w:bCs/>
          <w:sz w:val="24"/>
          <w:szCs w:val="24"/>
        </w:rPr>
        <w:t>6363</w:t>
      </w:r>
      <w:r w:rsidRPr="00036D3E">
        <w:rPr>
          <w:rFonts w:ascii="Times New Roman" w:hAnsi="Times New Roman" w:cs="Times New Roman"/>
          <w:bCs/>
          <w:sz w:val="24"/>
          <w:szCs w:val="24"/>
        </w:rPr>
        <w:t>/</w:t>
      </w:r>
      <w:r w:rsidR="00AC2563">
        <w:rPr>
          <w:rFonts w:ascii="Times New Roman" w:hAnsi="Times New Roman" w:cs="Times New Roman"/>
          <w:bCs/>
          <w:sz w:val="24"/>
          <w:szCs w:val="24"/>
        </w:rPr>
        <w:t>2010</w:t>
      </w:r>
    </w:p>
    <w:p w14:paraId="26C5DB62" w14:textId="396E721C" w:rsidR="00AC2563" w:rsidRPr="00036D3E" w:rsidRDefault="00AC2563" w:rsidP="00036D3E">
      <w:pPr>
        <w:spacing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36D3E">
        <w:rPr>
          <w:rFonts w:ascii="Times New Roman" w:hAnsi="Times New Roman" w:cs="Times New Roman"/>
          <w:bCs/>
          <w:sz w:val="24"/>
          <w:szCs w:val="24"/>
        </w:rPr>
        <w:t>Číslo účtu</w:t>
      </w:r>
      <w:r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Pr="00036D3E">
        <w:rPr>
          <w:rFonts w:ascii="Times New Roman" w:hAnsi="Times New Roman" w:cs="Times New Roman"/>
          <w:bCs/>
          <w:sz w:val="24"/>
          <w:szCs w:val="24"/>
        </w:rPr>
        <w:t>:</w:t>
      </w:r>
      <w:r w:rsidRPr="00AC2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2202186367</w:t>
      </w:r>
      <w:r w:rsidRPr="00036D3E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2010</w:t>
      </w:r>
    </w:p>
    <w:p w14:paraId="0CB068C0" w14:textId="2D7AFD8E" w:rsidR="00036D3E" w:rsidRPr="00036D3E" w:rsidRDefault="00036D3E" w:rsidP="00036D3E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D3E">
        <w:rPr>
          <w:rFonts w:ascii="Times New Roman" w:hAnsi="Times New Roman" w:cs="Times New Roman"/>
          <w:bCs/>
          <w:sz w:val="24"/>
          <w:szCs w:val="24"/>
        </w:rPr>
        <w:t>Kontaktní osoba:</w:t>
      </w:r>
      <w:r w:rsidRPr="00036D3E">
        <w:rPr>
          <w:rFonts w:ascii="Times New Roman" w:hAnsi="Times New Roman" w:cs="Times New Roman"/>
        </w:rPr>
        <w:tab/>
      </w:r>
      <w:r w:rsidRPr="00036D3E">
        <w:rPr>
          <w:rFonts w:ascii="Times New Roman" w:hAnsi="Times New Roman" w:cs="Times New Roman"/>
        </w:rPr>
        <w:tab/>
      </w:r>
      <w:r w:rsidR="00867081">
        <w:rPr>
          <w:rFonts w:ascii="Times New Roman" w:hAnsi="Times New Roman" w:cs="Times New Roman"/>
          <w:sz w:val="24"/>
          <w:szCs w:val="24"/>
        </w:rPr>
        <w:t>Rostislav</w:t>
      </w:r>
      <w:r w:rsidR="00AC2563">
        <w:rPr>
          <w:rFonts w:ascii="Times New Roman" w:hAnsi="Times New Roman" w:cs="Times New Roman"/>
          <w:sz w:val="24"/>
          <w:szCs w:val="24"/>
        </w:rPr>
        <w:t xml:space="preserve"> Kučera</w:t>
      </w:r>
      <w:r w:rsidRPr="00036D3E">
        <w:rPr>
          <w:rFonts w:ascii="Times New Roman" w:hAnsi="Times New Roman" w:cs="Times New Roman"/>
          <w:sz w:val="24"/>
          <w:szCs w:val="24"/>
        </w:rPr>
        <w:t xml:space="preserve">, tel.: </w:t>
      </w:r>
      <w:r w:rsidR="00AC2563">
        <w:rPr>
          <w:rFonts w:ascii="Times New Roman" w:hAnsi="Times New Roman" w:cs="Times New Roman"/>
          <w:sz w:val="24"/>
          <w:szCs w:val="24"/>
        </w:rPr>
        <w:t>+420 </w:t>
      </w:r>
      <w:r w:rsidR="00867081">
        <w:rPr>
          <w:rFonts w:ascii="Times New Roman" w:hAnsi="Times New Roman" w:cs="Times New Roman"/>
          <w:sz w:val="24"/>
          <w:szCs w:val="24"/>
        </w:rPr>
        <w:t>739</w:t>
      </w:r>
      <w:r w:rsidR="00AC2563">
        <w:rPr>
          <w:rFonts w:ascii="Times New Roman" w:hAnsi="Times New Roman" w:cs="Times New Roman"/>
          <w:sz w:val="24"/>
          <w:szCs w:val="24"/>
        </w:rPr>
        <w:t> </w:t>
      </w:r>
      <w:r w:rsidR="00867081">
        <w:rPr>
          <w:rFonts w:ascii="Times New Roman" w:hAnsi="Times New Roman" w:cs="Times New Roman"/>
          <w:sz w:val="24"/>
          <w:szCs w:val="24"/>
        </w:rPr>
        <w:t>094</w:t>
      </w:r>
      <w:r w:rsidR="00AC2563">
        <w:rPr>
          <w:rFonts w:ascii="Times New Roman" w:hAnsi="Times New Roman" w:cs="Times New Roman"/>
          <w:sz w:val="24"/>
          <w:szCs w:val="24"/>
        </w:rPr>
        <w:t xml:space="preserve"> </w:t>
      </w:r>
      <w:r w:rsidR="00867081">
        <w:rPr>
          <w:rFonts w:ascii="Times New Roman" w:hAnsi="Times New Roman" w:cs="Times New Roman"/>
          <w:sz w:val="24"/>
          <w:szCs w:val="24"/>
        </w:rPr>
        <w:t>149</w:t>
      </w:r>
      <w:r w:rsidRPr="00036D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AF54EE" w14:textId="4E80087F" w:rsidR="00036D3E" w:rsidRPr="00036D3E" w:rsidRDefault="00036D3E" w:rsidP="00036D3E">
      <w:pPr>
        <w:spacing w:line="240" w:lineRule="auto"/>
        <w:ind w:left="2160"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36D3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867081" w:rsidRPr="00C34CA5">
          <w:rPr>
            <w:rStyle w:val="Hypertextovodkaz"/>
            <w:rFonts w:ascii="Times New Roman" w:hAnsi="Times New Roman" w:cs="Times New Roman"/>
            <w:sz w:val="24"/>
            <w:szCs w:val="24"/>
          </w:rPr>
          <w:t>rostislav.kucera@catalycon.cz</w:t>
        </w:r>
      </w:hyperlink>
      <w:r w:rsidR="0086708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867081" w:rsidRPr="00C34CA5">
          <w:rPr>
            <w:rStyle w:val="Hypertextovodkaz"/>
            <w:rFonts w:ascii="Times New Roman" w:hAnsi="Times New Roman" w:cs="Times New Roman"/>
            <w:sz w:val="24"/>
            <w:szCs w:val="24"/>
          </w:rPr>
          <w:t>info@catalycon.cz</w:t>
        </w:r>
      </w:hyperlink>
      <w:r w:rsidR="008670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A1DBA" w14:textId="77777777" w:rsidR="00036D3E" w:rsidRPr="00036D3E" w:rsidRDefault="00036D3E" w:rsidP="00036D3E">
      <w:pPr>
        <w:spacing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6F335EA8" w14:textId="1838F66D" w:rsidR="00036D3E" w:rsidRPr="00036D3E" w:rsidRDefault="00036D3E" w:rsidP="00036D3E">
      <w:pPr>
        <w:numPr>
          <w:ilvl w:val="12"/>
          <w:numId w:val="0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D3E">
        <w:rPr>
          <w:rFonts w:ascii="Times New Roman" w:hAnsi="Times New Roman" w:cs="Times New Roman"/>
          <w:sz w:val="24"/>
          <w:szCs w:val="24"/>
        </w:rPr>
        <w:t>dále jen „</w:t>
      </w:r>
      <w:r w:rsidR="003D248C">
        <w:rPr>
          <w:rFonts w:ascii="Times New Roman" w:hAnsi="Times New Roman" w:cs="Times New Roman"/>
          <w:sz w:val="24"/>
          <w:szCs w:val="24"/>
          <w:u w:val="single"/>
        </w:rPr>
        <w:t>Kupující</w:t>
      </w:r>
      <w:r w:rsidRPr="00036D3E">
        <w:rPr>
          <w:rFonts w:ascii="Times New Roman" w:hAnsi="Times New Roman" w:cs="Times New Roman"/>
          <w:sz w:val="24"/>
          <w:szCs w:val="24"/>
        </w:rPr>
        <w:t>“</w:t>
      </w:r>
    </w:p>
    <w:p w14:paraId="20C33710" w14:textId="77777777" w:rsidR="00036D3E" w:rsidRPr="00036D3E" w:rsidRDefault="00036D3E" w:rsidP="00036D3E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4272B" w14:textId="77777777" w:rsidR="00036D3E" w:rsidRPr="00036D3E" w:rsidRDefault="00036D3E" w:rsidP="00036D3E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6D3E"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Pr="00036D3E">
        <w:rPr>
          <w:rFonts w:ascii="Times New Roman" w:hAnsi="Times New Roman" w:cs="Times New Roman"/>
          <w:b/>
          <w:sz w:val="24"/>
          <w:szCs w:val="24"/>
        </w:rPr>
        <w:tab/>
      </w:r>
      <w:r w:rsidRPr="00036D3E">
        <w:rPr>
          <w:rFonts w:ascii="Times New Roman" w:hAnsi="Times New Roman" w:cs="Times New Roman"/>
          <w:b/>
          <w:sz w:val="24"/>
          <w:szCs w:val="24"/>
        </w:rPr>
        <w:tab/>
      </w:r>
      <w:r w:rsidRPr="00036D3E">
        <w:rPr>
          <w:rFonts w:ascii="Times New Roman" w:hAnsi="Times New Roman" w:cs="Times New Roman"/>
          <w:b/>
          <w:sz w:val="24"/>
          <w:szCs w:val="24"/>
        </w:rPr>
        <w:tab/>
      </w:r>
      <w:r w:rsidRPr="00036D3E">
        <w:rPr>
          <w:rFonts w:ascii="Times New Roman" w:hAnsi="Times New Roman" w:cs="Times New Roman"/>
          <w:b/>
          <w:sz w:val="24"/>
          <w:szCs w:val="24"/>
        </w:rPr>
        <w:tab/>
      </w:r>
      <w:r w:rsidRPr="00036D3E">
        <w:rPr>
          <w:rFonts w:ascii="Times New Roman" w:hAnsi="Times New Roman" w:cs="Times New Roman"/>
          <w:b/>
          <w:sz w:val="24"/>
          <w:szCs w:val="24"/>
        </w:rPr>
        <w:tab/>
      </w:r>
      <w:r w:rsidRPr="00036D3E">
        <w:rPr>
          <w:rFonts w:ascii="Times New Roman" w:hAnsi="Times New Roman" w:cs="Times New Roman"/>
          <w:b/>
          <w:sz w:val="24"/>
          <w:szCs w:val="24"/>
        </w:rPr>
        <w:tab/>
      </w:r>
      <w:r w:rsidRPr="00036D3E">
        <w:rPr>
          <w:rFonts w:ascii="Times New Roman" w:hAnsi="Times New Roman" w:cs="Times New Roman"/>
          <w:b/>
          <w:sz w:val="24"/>
          <w:szCs w:val="24"/>
        </w:rPr>
        <w:tab/>
      </w:r>
      <w:r w:rsidRPr="00036D3E">
        <w:rPr>
          <w:rFonts w:ascii="Times New Roman" w:hAnsi="Times New Roman" w:cs="Times New Roman"/>
          <w:b/>
          <w:sz w:val="24"/>
          <w:szCs w:val="24"/>
        </w:rPr>
        <w:tab/>
      </w:r>
      <w:r w:rsidRPr="00036D3E">
        <w:rPr>
          <w:rFonts w:ascii="Times New Roman" w:hAnsi="Times New Roman" w:cs="Times New Roman"/>
          <w:b/>
          <w:sz w:val="24"/>
          <w:szCs w:val="24"/>
        </w:rPr>
        <w:tab/>
      </w:r>
      <w:r w:rsidRPr="00036D3E">
        <w:rPr>
          <w:rFonts w:ascii="Times New Roman" w:hAnsi="Times New Roman" w:cs="Times New Roman"/>
          <w:b/>
          <w:sz w:val="24"/>
          <w:szCs w:val="24"/>
        </w:rPr>
        <w:tab/>
      </w:r>
    </w:p>
    <w:p w14:paraId="11FF8BF8" w14:textId="77777777" w:rsidR="00036D3E" w:rsidRPr="00036D3E" w:rsidRDefault="00036D3E" w:rsidP="00036D3E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Se sídlem</w:t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  <w:t>…………….</w:t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13A95993" w14:textId="77777777" w:rsidR="00036D3E" w:rsidRPr="00036D3E" w:rsidRDefault="00036D3E" w:rsidP="00036D3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>Zapsaná:</w:t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>v obchodním rejstříku vedeném………. soudem v ……..</w:t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</w:p>
    <w:p w14:paraId="62DE23E2" w14:textId="77777777" w:rsidR="00036D3E" w:rsidRPr="00036D3E" w:rsidRDefault="00036D3E" w:rsidP="00036D3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  <w:t>oddíl……, vložka…………</w:t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</w:p>
    <w:p w14:paraId="7F1379E0" w14:textId="77777777" w:rsidR="00036D3E" w:rsidRPr="00036D3E" w:rsidRDefault="00036D3E" w:rsidP="00036D3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>Zastoupená:</w:t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  <w:t>……………</w:t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29379258" w14:textId="77777777" w:rsidR="00036D3E" w:rsidRPr="00036D3E" w:rsidRDefault="00036D3E" w:rsidP="00036D3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IČO:</w:t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>……………</w:t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</w:p>
    <w:p w14:paraId="53F5F922" w14:textId="77777777" w:rsidR="00036D3E" w:rsidRPr="00036D3E" w:rsidRDefault="00036D3E" w:rsidP="00036D3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DIČ:</w:t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>……………</w:t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</w:p>
    <w:p w14:paraId="1E636BEA" w14:textId="77777777" w:rsidR="00036D3E" w:rsidRPr="00036D3E" w:rsidRDefault="00036D3E" w:rsidP="00036D3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Bankovní spojení:</w:t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>……………</w:t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</w:p>
    <w:p w14:paraId="672FAC53" w14:textId="77777777" w:rsidR="00036D3E" w:rsidRPr="00036D3E" w:rsidRDefault="00036D3E" w:rsidP="00036D3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>Číslo účtu:</w:t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  <w:t>……………</w:t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2AF2CE76" w14:textId="77777777" w:rsidR="00036D3E" w:rsidRPr="00036D3E" w:rsidRDefault="00036D3E" w:rsidP="00036D3E">
      <w:pPr>
        <w:spacing w:line="240" w:lineRule="auto"/>
        <w:ind w:left="2835" w:hanging="2835"/>
        <w:rPr>
          <w:rFonts w:ascii="Times New Roman" w:hAnsi="Times New Roman" w:cs="Times New Roman"/>
          <w:bCs/>
          <w:sz w:val="24"/>
          <w:szCs w:val="24"/>
        </w:rPr>
      </w:pPr>
      <w:r w:rsidRPr="00036D3E">
        <w:rPr>
          <w:rFonts w:ascii="Times New Roman" w:hAnsi="Times New Roman" w:cs="Times New Roman"/>
          <w:bCs/>
          <w:sz w:val="24"/>
          <w:szCs w:val="24"/>
        </w:rPr>
        <w:t>Kontaktní osoba:</w:t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color w:val="000000"/>
          <w:sz w:val="24"/>
          <w:szCs w:val="24"/>
        </w:rPr>
        <w:t>……………</w:t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</w:p>
    <w:p w14:paraId="263544F3" w14:textId="2A9C1032" w:rsidR="00036D3E" w:rsidRPr="00AC2563" w:rsidRDefault="00036D3E" w:rsidP="00AC2563">
      <w:pPr>
        <w:spacing w:line="240" w:lineRule="auto"/>
        <w:ind w:left="2835" w:hanging="2835"/>
        <w:rPr>
          <w:rFonts w:ascii="Times New Roman" w:hAnsi="Times New Roman" w:cs="Times New Roman"/>
          <w:bCs/>
          <w:sz w:val="24"/>
          <w:szCs w:val="24"/>
        </w:rPr>
      </w:pP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  <w:r w:rsidRPr="00036D3E">
        <w:rPr>
          <w:rFonts w:ascii="Times New Roman" w:hAnsi="Times New Roman" w:cs="Times New Roman"/>
          <w:bCs/>
          <w:sz w:val="24"/>
          <w:szCs w:val="24"/>
        </w:rPr>
        <w:tab/>
      </w:r>
    </w:p>
    <w:p w14:paraId="64A2F079" w14:textId="552752A9" w:rsidR="00036D3E" w:rsidRPr="00036D3E" w:rsidRDefault="00036D3E" w:rsidP="00036D3E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D3E">
        <w:rPr>
          <w:rFonts w:ascii="Times New Roman" w:hAnsi="Times New Roman" w:cs="Times New Roman"/>
          <w:sz w:val="24"/>
          <w:szCs w:val="24"/>
        </w:rPr>
        <w:t>dále jen „</w:t>
      </w:r>
      <w:r w:rsidRPr="00036D3E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3D248C">
        <w:rPr>
          <w:rFonts w:ascii="Times New Roman" w:hAnsi="Times New Roman" w:cs="Times New Roman"/>
          <w:sz w:val="24"/>
          <w:szCs w:val="24"/>
          <w:u w:val="single"/>
        </w:rPr>
        <w:t>rodávající</w:t>
      </w:r>
      <w:r w:rsidRPr="00036D3E">
        <w:rPr>
          <w:rFonts w:ascii="Times New Roman" w:hAnsi="Times New Roman" w:cs="Times New Roman"/>
          <w:sz w:val="24"/>
          <w:szCs w:val="24"/>
        </w:rPr>
        <w:t>“</w:t>
      </w:r>
    </w:p>
    <w:p w14:paraId="59F035C3" w14:textId="77777777" w:rsidR="00036D3E" w:rsidRPr="00036D3E" w:rsidRDefault="00036D3E" w:rsidP="00036D3E">
      <w:pPr>
        <w:tabs>
          <w:tab w:val="left" w:pos="426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036D3E">
        <w:rPr>
          <w:rFonts w:ascii="Times New Roman" w:hAnsi="Times New Roman" w:cs="Times New Roman"/>
          <w:sz w:val="24"/>
          <w:szCs w:val="24"/>
        </w:rPr>
        <w:t>(společně dále jen „</w:t>
      </w:r>
      <w:r w:rsidRPr="00036D3E">
        <w:rPr>
          <w:rFonts w:ascii="Times New Roman" w:hAnsi="Times New Roman" w:cs="Times New Roman"/>
          <w:sz w:val="24"/>
          <w:szCs w:val="24"/>
          <w:u w:val="single"/>
        </w:rPr>
        <w:t>smluvní strany</w:t>
      </w:r>
      <w:r w:rsidRPr="00036D3E">
        <w:rPr>
          <w:rFonts w:ascii="Times New Roman" w:hAnsi="Times New Roman" w:cs="Times New Roman"/>
          <w:sz w:val="24"/>
          <w:szCs w:val="24"/>
        </w:rPr>
        <w:t>“)</w:t>
      </w:r>
    </w:p>
    <w:p w14:paraId="6D452BA0" w14:textId="77777777" w:rsidR="00030956" w:rsidRDefault="00030956" w:rsidP="00317DB7">
      <w:pPr>
        <w:tabs>
          <w:tab w:val="left" w:pos="567"/>
          <w:tab w:val="left" w:pos="1701"/>
        </w:tabs>
        <w:jc w:val="center"/>
        <w:rPr>
          <w:sz w:val="24"/>
          <w:szCs w:val="24"/>
        </w:rPr>
      </w:pPr>
    </w:p>
    <w:p w14:paraId="600C20F6" w14:textId="375C5C14" w:rsidR="00317DB7" w:rsidRPr="00F029C0" w:rsidRDefault="00317DB7" w:rsidP="00317DB7">
      <w:pPr>
        <w:tabs>
          <w:tab w:val="left" w:pos="567"/>
          <w:tab w:val="left" w:pos="1701"/>
        </w:tabs>
        <w:jc w:val="center"/>
        <w:rPr>
          <w:b/>
          <w:sz w:val="24"/>
          <w:szCs w:val="24"/>
        </w:rPr>
      </w:pPr>
      <w:r w:rsidRPr="002C31AD">
        <w:rPr>
          <w:b/>
          <w:sz w:val="24"/>
          <w:szCs w:val="24"/>
        </w:rPr>
        <w:lastRenderedPageBreak/>
        <w:t>II.</w:t>
      </w:r>
      <w:r>
        <w:rPr>
          <w:b/>
          <w:sz w:val="24"/>
          <w:szCs w:val="24"/>
        </w:rPr>
        <w:t xml:space="preserve"> </w:t>
      </w:r>
      <w:r w:rsidRPr="00F029C0">
        <w:rPr>
          <w:b/>
          <w:sz w:val="24"/>
          <w:szCs w:val="24"/>
        </w:rPr>
        <w:t>Základní ustanovení</w:t>
      </w:r>
    </w:p>
    <w:p w14:paraId="03C9F9BA" w14:textId="729A7617" w:rsidR="00A00249" w:rsidRPr="00736BE1" w:rsidRDefault="00317DB7" w:rsidP="00317DB7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ind w:left="426" w:hanging="426"/>
        <w:jc w:val="both"/>
        <w:rPr>
          <w:color w:val="000000"/>
          <w:sz w:val="24"/>
          <w:szCs w:val="24"/>
        </w:rPr>
      </w:pPr>
      <w:r w:rsidRPr="00933B64">
        <w:rPr>
          <w:color w:val="000000"/>
          <w:sz w:val="24"/>
          <w:szCs w:val="24"/>
        </w:rPr>
        <w:t xml:space="preserve">Účelem </w:t>
      </w:r>
      <w:r w:rsidRPr="00D91E5E">
        <w:rPr>
          <w:color w:val="000000"/>
          <w:sz w:val="24"/>
          <w:szCs w:val="24"/>
        </w:rPr>
        <w:t xml:space="preserve">smlouvy je zajistit pro </w:t>
      </w:r>
      <w:r w:rsidR="003D248C">
        <w:rPr>
          <w:color w:val="000000"/>
          <w:sz w:val="24"/>
          <w:szCs w:val="24"/>
        </w:rPr>
        <w:t>Prodávajícího</w:t>
      </w:r>
      <w:r>
        <w:rPr>
          <w:iCs/>
          <w:sz w:val="24"/>
          <w:szCs w:val="24"/>
        </w:rPr>
        <w:t>,</w:t>
      </w:r>
      <w:r w:rsidR="003D248C">
        <w:rPr>
          <w:iCs/>
          <w:sz w:val="24"/>
          <w:szCs w:val="24"/>
        </w:rPr>
        <w:t xml:space="preserve"> výkup </w:t>
      </w:r>
      <w:r w:rsidR="0092640B">
        <w:rPr>
          <w:iCs/>
          <w:sz w:val="24"/>
          <w:szCs w:val="24"/>
        </w:rPr>
        <w:t>upotřebeného katalyzátoru</w:t>
      </w:r>
      <w:r w:rsidR="00E7182D">
        <w:rPr>
          <w:iCs/>
          <w:sz w:val="24"/>
          <w:szCs w:val="24"/>
        </w:rPr>
        <w:t>/DPF filtru</w:t>
      </w:r>
      <w:r w:rsidR="0092640B">
        <w:rPr>
          <w:iCs/>
          <w:sz w:val="24"/>
          <w:szCs w:val="24"/>
        </w:rPr>
        <w:t xml:space="preserve"> případně katalyzátorů</w:t>
      </w:r>
      <w:r w:rsidR="00E7182D">
        <w:rPr>
          <w:iCs/>
          <w:sz w:val="24"/>
          <w:szCs w:val="24"/>
        </w:rPr>
        <w:t>/DPF filtrů</w:t>
      </w:r>
      <w:r w:rsidR="006B5BA6">
        <w:rPr>
          <w:iCs/>
          <w:sz w:val="24"/>
          <w:szCs w:val="24"/>
        </w:rPr>
        <w:t xml:space="preserve"> sestávajícího se z</w:t>
      </w:r>
      <w:r w:rsidR="00736BE1">
        <w:rPr>
          <w:iCs/>
          <w:sz w:val="24"/>
          <w:szCs w:val="24"/>
        </w:rPr>
        <w:t>e soupisu níže</w:t>
      </w:r>
      <w:r w:rsidR="00E7182D">
        <w:rPr>
          <w:iCs/>
          <w:sz w:val="24"/>
          <w:szCs w:val="24"/>
        </w:rPr>
        <w:t xml:space="preserve"> (dále jen „Předmět prodeje“)</w:t>
      </w:r>
      <w:r w:rsidR="0092640B">
        <w:rPr>
          <w:iCs/>
          <w:sz w:val="24"/>
          <w:szCs w:val="24"/>
        </w:rPr>
        <w:t>.</w:t>
      </w:r>
    </w:p>
    <w:p w14:paraId="0C71536F" w14:textId="5D89E711" w:rsidR="00736BE1" w:rsidRPr="00A00249" w:rsidRDefault="00736BE1" w:rsidP="00A217B0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Soupis</w:t>
      </w:r>
      <w:r w:rsidR="00A217B0">
        <w:rPr>
          <w:color w:val="000000"/>
          <w:sz w:val="24"/>
          <w:szCs w:val="24"/>
        </w:rPr>
        <w:t xml:space="preserve"> </w:t>
      </w:r>
      <w:r w:rsidR="007F26B7">
        <w:rPr>
          <w:color w:val="000000"/>
          <w:sz w:val="24"/>
          <w:szCs w:val="24"/>
        </w:rPr>
        <w:t>Předmětu prodeje:</w:t>
      </w:r>
      <w:r w:rsidR="00A217B0">
        <w:rPr>
          <w:color w:val="000000"/>
          <w:sz w:val="24"/>
          <w:szCs w:val="24"/>
        </w:rPr>
        <w:t xml:space="preserve"> </w:t>
      </w:r>
      <w:r w:rsidR="007F26B7" w:rsidRPr="002128A8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051583" w14:textId="3853AA19" w:rsidR="00A00249" w:rsidRPr="00A00249" w:rsidRDefault="00A00249" w:rsidP="00A00249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Prodávající tímto stvrzuje, že je </w:t>
      </w:r>
      <w:r w:rsidR="00ED28D4">
        <w:rPr>
          <w:color w:val="000000"/>
          <w:sz w:val="24"/>
          <w:szCs w:val="24"/>
        </w:rPr>
        <w:t>právně způsobilý a Předmět prodeje je v jeho plném vlastnictví.</w:t>
      </w:r>
    </w:p>
    <w:p w14:paraId="4C597819" w14:textId="06501DE2" w:rsidR="00317DB7" w:rsidRPr="00E33962" w:rsidRDefault="0092640B" w:rsidP="00317DB7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iCs/>
          <w:sz w:val="24"/>
          <w:szCs w:val="24"/>
        </w:rPr>
        <w:t xml:space="preserve">Výkup proběhne formou odeslání </w:t>
      </w:r>
      <w:r w:rsidR="00E7182D">
        <w:rPr>
          <w:iCs/>
          <w:sz w:val="24"/>
          <w:szCs w:val="24"/>
        </w:rPr>
        <w:t>Předmět</w:t>
      </w:r>
      <w:r w:rsidR="00E7185E">
        <w:rPr>
          <w:iCs/>
          <w:sz w:val="24"/>
          <w:szCs w:val="24"/>
        </w:rPr>
        <w:t>u</w:t>
      </w:r>
      <w:r w:rsidR="00E7182D">
        <w:rPr>
          <w:iCs/>
          <w:sz w:val="24"/>
          <w:szCs w:val="24"/>
        </w:rPr>
        <w:t xml:space="preserve"> prodeje</w:t>
      </w:r>
      <w:r>
        <w:rPr>
          <w:iCs/>
          <w:sz w:val="24"/>
          <w:szCs w:val="24"/>
        </w:rPr>
        <w:t xml:space="preserve"> pomocí zásilkové/kurýrní služby, kterou zajistí </w:t>
      </w:r>
      <w:r w:rsidR="00E7185E">
        <w:rPr>
          <w:iCs/>
          <w:sz w:val="24"/>
          <w:szCs w:val="24"/>
        </w:rPr>
        <w:t>K</w:t>
      </w:r>
      <w:r>
        <w:rPr>
          <w:iCs/>
          <w:sz w:val="24"/>
          <w:szCs w:val="24"/>
        </w:rPr>
        <w:t xml:space="preserve">upující. </w:t>
      </w:r>
      <w:r w:rsidR="00E7182D">
        <w:rPr>
          <w:iCs/>
          <w:sz w:val="24"/>
          <w:szCs w:val="24"/>
        </w:rPr>
        <w:t>Prvním krokem je nafotit Předmět prodeje dle návodu Nafocení předmětu prodeje zveřejněného na webových stránkách</w:t>
      </w:r>
      <w:r w:rsidR="00E7185E">
        <w:rPr>
          <w:iCs/>
          <w:sz w:val="24"/>
          <w:szCs w:val="24"/>
        </w:rPr>
        <w:t xml:space="preserve"> na adrese</w:t>
      </w:r>
      <w:r w:rsidR="003B0092">
        <w:rPr>
          <w:iCs/>
          <w:sz w:val="24"/>
          <w:szCs w:val="24"/>
        </w:rPr>
        <w:t xml:space="preserve"> </w:t>
      </w:r>
      <w:hyperlink r:id="rId8" w:history="1">
        <w:r w:rsidR="003B0092" w:rsidRPr="00C34CA5">
          <w:rPr>
            <w:rStyle w:val="Hypertextovodkaz"/>
            <w:iCs/>
            <w:sz w:val="24"/>
            <w:szCs w:val="24"/>
          </w:rPr>
          <w:t>www.catalycon.cz/Dokumenty%ke%stažení</w:t>
        </w:r>
      </w:hyperlink>
      <w:r w:rsidR="003B0092">
        <w:rPr>
          <w:iCs/>
          <w:sz w:val="24"/>
          <w:szCs w:val="24"/>
        </w:rPr>
        <w:t xml:space="preserve">. Fotografie zašle na emailovou adresu </w:t>
      </w:r>
      <w:hyperlink r:id="rId9" w:history="1">
        <w:r w:rsidR="003B0092" w:rsidRPr="00C34CA5">
          <w:rPr>
            <w:rStyle w:val="Hypertextovodkaz"/>
            <w:iCs/>
            <w:sz w:val="24"/>
            <w:szCs w:val="24"/>
          </w:rPr>
          <w:t>info@catalycon.cz</w:t>
        </w:r>
      </w:hyperlink>
      <w:r w:rsidR="003B0092">
        <w:rPr>
          <w:iCs/>
          <w:sz w:val="24"/>
          <w:szCs w:val="24"/>
        </w:rPr>
        <w:t xml:space="preserve"> a vyčká o na kontakt od zástupce Kupujícího, který mu sdělí podrobnosti.</w:t>
      </w:r>
    </w:p>
    <w:p w14:paraId="22A6E8A5" w14:textId="2C64CDB1" w:rsidR="00E7185E" w:rsidRPr="00E7185E" w:rsidRDefault="00E7185E" w:rsidP="00E7185E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iCs/>
          <w:sz w:val="24"/>
          <w:szCs w:val="24"/>
        </w:rPr>
        <w:t xml:space="preserve">Kupující stanoví předběžnou výkupní cenu Předmětu prodeje, pokud to bude v jeho schopnostech. </w:t>
      </w:r>
      <w:r w:rsidR="00E33962">
        <w:rPr>
          <w:iCs/>
          <w:sz w:val="24"/>
          <w:szCs w:val="24"/>
        </w:rPr>
        <w:t>V případě, že je Předmět prodeje viditelně poškozen nebo chybí jeho část, může Kupující ponížit odhadní cenu, případně i odmítnout Předmět prodeje vykoupit.</w:t>
      </w:r>
      <w:r>
        <w:rPr>
          <w:color w:val="000000"/>
          <w:sz w:val="24"/>
          <w:szCs w:val="24"/>
        </w:rPr>
        <w:t xml:space="preserve"> </w:t>
      </w:r>
    </w:p>
    <w:p w14:paraId="39FA0CEB" w14:textId="7B15F085" w:rsidR="00ED28D4" w:rsidRPr="00E33962" w:rsidRDefault="00ED28D4" w:rsidP="00317DB7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iCs/>
          <w:sz w:val="24"/>
          <w:szCs w:val="24"/>
        </w:rPr>
        <w:t>Prodávající dále neodvolatelně souhlasí s tím, že po obdržení Předmětu prodeje provede Kupující konečné vyhodnocení materiálu. Ten může být v případě poškození obalu nebo vložky analyzován a v případě potřeby i zpracován a mechanicky, tepelně nebo chemicky upraven, vše za účelem stanovení konečné ceny Předmětu prodeje. To může vést k poškození obalu</w:t>
      </w:r>
      <w:r w:rsidR="00E33962">
        <w:rPr>
          <w:iCs/>
          <w:sz w:val="24"/>
          <w:szCs w:val="24"/>
        </w:rPr>
        <w:t>, na jehož náhradu Prodávající ztrácí nárok.</w:t>
      </w:r>
    </w:p>
    <w:p w14:paraId="13B91B3A" w14:textId="148179B8" w:rsidR="00E33962" w:rsidRPr="00E33962" w:rsidRDefault="00E33962" w:rsidP="00317DB7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iCs/>
          <w:sz w:val="24"/>
          <w:szCs w:val="24"/>
        </w:rPr>
        <w:t>Pokud lze u Předmětu prodeje stanovit hodnotu ihned, určujeme hodnotu materiálu maximálně do 2 pracovních dnů od obdržení, v závislosti na vytížení provozovny. O výsledku vás informujeme telefonicky nebo emailem, dle domluvy.</w:t>
      </w:r>
    </w:p>
    <w:p w14:paraId="6CE2F615" w14:textId="3DD139E4" w:rsidR="00D25C11" w:rsidRDefault="00E33962" w:rsidP="00AD11F4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iCs/>
          <w:sz w:val="24"/>
          <w:szCs w:val="24"/>
        </w:rPr>
        <w:t xml:space="preserve">Rozhodující je aktuální </w:t>
      </w:r>
      <w:r w:rsidR="00D25C11">
        <w:rPr>
          <w:iCs/>
          <w:sz w:val="24"/>
          <w:szCs w:val="24"/>
        </w:rPr>
        <w:t xml:space="preserve">kupní cena k datu ocenění. V případě souhlasu Prodávajícího s kupní cenou, zašle Kupující obratem </w:t>
      </w:r>
      <w:r w:rsidR="00C44DD6">
        <w:rPr>
          <w:iCs/>
          <w:sz w:val="24"/>
          <w:szCs w:val="24"/>
        </w:rPr>
        <w:t xml:space="preserve">finální cenovou nabídku </w:t>
      </w:r>
      <w:r w:rsidR="00D25C11">
        <w:rPr>
          <w:iCs/>
          <w:sz w:val="24"/>
          <w:szCs w:val="24"/>
        </w:rPr>
        <w:t>emailem.</w:t>
      </w:r>
      <w:r w:rsidR="00C44DD6">
        <w:rPr>
          <w:iCs/>
          <w:sz w:val="24"/>
          <w:szCs w:val="24"/>
        </w:rPr>
        <w:t xml:space="preserve"> Cenová nabídka je dodatkem č. 1 této kupní smlouvy.</w:t>
      </w:r>
      <w:r w:rsidR="00AD11F4">
        <w:rPr>
          <w:color w:val="000000"/>
          <w:sz w:val="24"/>
          <w:szCs w:val="24"/>
        </w:rPr>
        <w:t xml:space="preserve"> </w:t>
      </w:r>
      <w:r w:rsidR="00C44DD6" w:rsidRPr="00AD11F4">
        <w:rPr>
          <w:color w:val="000000"/>
          <w:sz w:val="24"/>
          <w:szCs w:val="24"/>
        </w:rPr>
        <w:t xml:space="preserve">V případě souhlasu stvrdí Prodávající </w:t>
      </w:r>
      <w:r w:rsidR="00AD11F4">
        <w:rPr>
          <w:color w:val="000000"/>
          <w:sz w:val="24"/>
          <w:szCs w:val="24"/>
        </w:rPr>
        <w:t>Cenovou nabídku svým podpisem, čímž neodvolatelně souhlasí s převedením vlastnických práv Předmětu prodeje na Kupujícího, za obdrženou úplatu.</w:t>
      </w:r>
    </w:p>
    <w:p w14:paraId="2079120D" w14:textId="77777777" w:rsidR="00030956" w:rsidRPr="00030956" w:rsidRDefault="00AD11F4" w:rsidP="00030956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iCs/>
          <w:sz w:val="24"/>
          <w:szCs w:val="24"/>
        </w:rPr>
        <w:t>Platba bude provedena v českých korunách (CZK) obratem po obdržení stvrzené Cenové nabídky a měla by být připsána na účet Prodávajícího maximálně do 3 pracovních dnů.</w:t>
      </w:r>
    </w:p>
    <w:p w14:paraId="6BC94758" w14:textId="77777777" w:rsidR="00030956" w:rsidRDefault="00030956" w:rsidP="00030956">
      <w:pPr>
        <w:tabs>
          <w:tab w:val="left" w:pos="426"/>
          <w:tab w:val="left" w:pos="1701"/>
        </w:tabs>
        <w:spacing w:before="120" w:after="0" w:line="240" w:lineRule="auto"/>
        <w:jc w:val="both"/>
        <w:rPr>
          <w:iCs/>
          <w:sz w:val="24"/>
          <w:szCs w:val="24"/>
        </w:rPr>
      </w:pPr>
    </w:p>
    <w:p w14:paraId="79830AA2" w14:textId="475F4D8E" w:rsidR="00030956" w:rsidRDefault="00030956" w:rsidP="00030956">
      <w:pPr>
        <w:tabs>
          <w:tab w:val="left" w:pos="5580"/>
        </w:tabs>
        <w:spacing w:before="240" w:after="120"/>
        <w:jc w:val="both"/>
        <w:rPr>
          <w:iCs/>
          <w:sz w:val="24"/>
          <w:szCs w:val="24"/>
        </w:rPr>
      </w:pPr>
      <w:r w:rsidRPr="002128A8">
        <w:rPr>
          <w:iCs/>
          <w:sz w:val="24"/>
          <w:szCs w:val="24"/>
        </w:rPr>
        <w:t>V </w:t>
      </w:r>
      <w:r>
        <w:rPr>
          <w:iCs/>
          <w:sz w:val="24"/>
          <w:szCs w:val="24"/>
        </w:rPr>
        <w:t>Dobrušce</w:t>
      </w:r>
      <w:r w:rsidRPr="002128A8">
        <w:rPr>
          <w:iCs/>
          <w:sz w:val="24"/>
          <w:szCs w:val="24"/>
        </w:rPr>
        <w:t xml:space="preserve"> dne………………</w:t>
      </w:r>
      <w:r w:rsidR="003C226B" w:rsidRPr="002128A8">
        <w:rPr>
          <w:iCs/>
          <w:sz w:val="24"/>
          <w:szCs w:val="24"/>
        </w:rPr>
        <w:t>…</w:t>
      </w:r>
      <w:r w:rsidRPr="002128A8">
        <w:rPr>
          <w:iCs/>
          <w:sz w:val="24"/>
          <w:szCs w:val="24"/>
        </w:rPr>
        <w:tab/>
        <w:t xml:space="preserve">V </w:t>
      </w:r>
      <w:r>
        <w:rPr>
          <w:iCs/>
          <w:sz w:val="24"/>
          <w:szCs w:val="24"/>
        </w:rPr>
        <w:t>……………………………</w:t>
      </w:r>
      <w:r w:rsidRPr="002128A8">
        <w:rPr>
          <w:iCs/>
          <w:sz w:val="24"/>
          <w:szCs w:val="24"/>
        </w:rPr>
        <w:t xml:space="preserve"> dne………………</w:t>
      </w:r>
    </w:p>
    <w:p w14:paraId="333BF3D8" w14:textId="77777777" w:rsidR="00030956" w:rsidRPr="002C31AD" w:rsidRDefault="00030956" w:rsidP="00030956">
      <w:pPr>
        <w:tabs>
          <w:tab w:val="left" w:pos="5580"/>
        </w:tabs>
        <w:rPr>
          <w:iCs/>
          <w:sz w:val="24"/>
          <w:szCs w:val="24"/>
        </w:rPr>
      </w:pPr>
      <w:r w:rsidRPr="002C31AD">
        <w:rPr>
          <w:iCs/>
          <w:sz w:val="24"/>
          <w:szCs w:val="24"/>
        </w:rPr>
        <w:t xml:space="preserve">za </w:t>
      </w:r>
      <w:r>
        <w:rPr>
          <w:iCs/>
          <w:sz w:val="24"/>
          <w:szCs w:val="24"/>
        </w:rPr>
        <w:t>Kupujícího</w:t>
      </w:r>
      <w:r w:rsidRPr="002C31AD">
        <w:rPr>
          <w:iCs/>
          <w:sz w:val="24"/>
          <w:szCs w:val="24"/>
        </w:rPr>
        <w:t>:</w:t>
      </w:r>
      <w:r w:rsidRPr="002C31AD">
        <w:rPr>
          <w:iCs/>
          <w:sz w:val="24"/>
          <w:szCs w:val="24"/>
        </w:rPr>
        <w:tab/>
        <w:t xml:space="preserve">za </w:t>
      </w:r>
      <w:r>
        <w:rPr>
          <w:iCs/>
          <w:sz w:val="24"/>
          <w:szCs w:val="24"/>
        </w:rPr>
        <w:t>Prodávajícího</w:t>
      </w:r>
      <w:r w:rsidRPr="002C31AD">
        <w:rPr>
          <w:iCs/>
          <w:sz w:val="24"/>
          <w:szCs w:val="24"/>
        </w:rPr>
        <w:t>:</w:t>
      </w:r>
    </w:p>
    <w:p w14:paraId="1E067D36" w14:textId="77777777" w:rsidR="00030956" w:rsidRPr="002C31AD" w:rsidRDefault="00030956" w:rsidP="00030956">
      <w:pPr>
        <w:tabs>
          <w:tab w:val="left" w:pos="5580"/>
        </w:tabs>
        <w:rPr>
          <w:iCs/>
          <w:sz w:val="24"/>
          <w:szCs w:val="24"/>
        </w:rPr>
      </w:pPr>
    </w:p>
    <w:p w14:paraId="648C74BB" w14:textId="6E0E7E6F" w:rsidR="00BB47AE" w:rsidRPr="00030956" w:rsidRDefault="00030956" w:rsidP="00030956">
      <w:pPr>
        <w:tabs>
          <w:tab w:val="left" w:pos="558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</w:t>
      </w:r>
      <w:r>
        <w:rPr>
          <w:iCs/>
          <w:sz w:val="24"/>
          <w:szCs w:val="24"/>
        </w:rPr>
        <w:tab/>
      </w:r>
      <w:r w:rsidRPr="002C31AD">
        <w:rPr>
          <w:iCs/>
          <w:sz w:val="24"/>
          <w:szCs w:val="24"/>
        </w:rPr>
        <w:t>__________________________</w:t>
      </w:r>
      <w:r>
        <w:rPr>
          <w:iCs/>
          <w:sz w:val="24"/>
          <w:szCs w:val="24"/>
        </w:rPr>
        <w:tab/>
      </w:r>
    </w:p>
    <w:sectPr w:rsidR="00BB47AE" w:rsidRPr="0003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antGardeGoth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1B68"/>
    <w:multiLevelType w:val="hybridMultilevel"/>
    <w:tmpl w:val="2FDC8D3E"/>
    <w:lvl w:ilvl="0" w:tplc="2F265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8473337"/>
    <w:multiLevelType w:val="hybridMultilevel"/>
    <w:tmpl w:val="92509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E275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010C5D"/>
    <w:multiLevelType w:val="hybridMultilevel"/>
    <w:tmpl w:val="EC8097F6"/>
    <w:lvl w:ilvl="0" w:tplc="8A0EE2D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0AE76947"/>
    <w:multiLevelType w:val="multilevel"/>
    <w:tmpl w:val="07BAE8AC"/>
    <w:lvl w:ilvl="0">
      <w:start w:val="1"/>
      <w:numFmt w:val="decimal"/>
      <w:lvlText w:val=" 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Times New Roman"/>
        <w:sz w:val="24"/>
        <w:szCs w:val="24"/>
      </w:rPr>
    </w:lvl>
    <w:lvl w:ilvl="2">
      <w:start w:val="1"/>
      <w:numFmt w:val="lowerRoman"/>
      <w:lvlText w:val=" %3."/>
      <w:lvlJc w:val="left"/>
      <w:pPr>
        <w:tabs>
          <w:tab w:val="num" w:pos="964"/>
        </w:tabs>
        <w:ind w:left="964" w:hanging="397"/>
      </w:pPr>
      <w:rPr>
        <w:rFonts w:cs="Times New Roman"/>
      </w:rPr>
    </w:lvl>
    <w:lvl w:ilvl="3">
      <w:start w:val="1"/>
      <w:numFmt w:val="upperLetter"/>
      <w:lvlText w:val=" %4."/>
      <w:lvlJc w:val="left"/>
      <w:pPr>
        <w:tabs>
          <w:tab w:val="num" w:pos="1248"/>
        </w:tabs>
        <w:ind w:left="1248" w:hanging="397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815"/>
        </w:tabs>
        <w:ind w:left="1815" w:hanging="397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/>
        <w:sz w:val="18"/>
      </w:rPr>
    </w:lvl>
  </w:abstractNum>
  <w:abstractNum w:abstractNumId="4" w15:restartNumberingAfterBreak="0">
    <w:nsid w:val="0D077BCF"/>
    <w:multiLevelType w:val="hybridMultilevel"/>
    <w:tmpl w:val="263ADF60"/>
    <w:lvl w:ilvl="0" w:tplc="61240B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E597B"/>
    <w:multiLevelType w:val="hybridMultilevel"/>
    <w:tmpl w:val="2BC0DF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966A7D"/>
    <w:multiLevelType w:val="hybridMultilevel"/>
    <w:tmpl w:val="DB4477A8"/>
    <w:lvl w:ilvl="0" w:tplc="C386652E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E53FD6"/>
    <w:multiLevelType w:val="hybridMultilevel"/>
    <w:tmpl w:val="7FD0F290"/>
    <w:lvl w:ilvl="0" w:tplc="591E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A0EAA"/>
    <w:multiLevelType w:val="hybridMultilevel"/>
    <w:tmpl w:val="B276EF08"/>
    <w:lvl w:ilvl="0" w:tplc="1152B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5D107A"/>
    <w:multiLevelType w:val="hybridMultilevel"/>
    <w:tmpl w:val="0D6EB9A4"/>
    <w:lvl w:ilvl="0" w:tplc="D6F4E496">
      <w:start w:val="1"/>
      <w:numFmt w:val="bullet"/>
      <w:lvlText w:val="-"/>
      <w:lvlJc w:val="left"/>
      <w:pPr>
        <w:ind w:left="78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42282D6A"/>
    <w:multiLevelType w:val="hybridMultilevel"/>
    <w:tmpl w:val="DB4477A8"/>
    <w:lvl w:ilvl="0" w:tplc="C386652E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FA0F5E"/>
    <w:multiLevelType w:val="hybridMultilevel"/>
    <w:tmpl w:val="DB4477A8"/>
    <w:lvl w:ilvl="0" w:tplc="C386652E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0987BB4"/>
    <w:multiLevelType w:val="hybridMultilevel"/>
    <w:tmpl w:val="157A71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074BB7"/>
    <w:multiLevelType w:val="hybridMultilevel"/>
    <w:tmpl w:val="EFF40666"/>
    <w:lvl w:ilvl="0" w:tplc="B1E077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E0C8C"/>
    <w:multiLevelType w:val="hybridMultilevel"/>
    <w:tmpl w:val="92509B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9541A12"/>
    <w:multiLevelType w:val="hybridMultilevel"/>
    <w:tmpl w:val="B7BE7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11B61"/>
    <w:multiLevelType w:val="hybridMultilevel"/>
    <w:tmpl w:val="47587958"/>
    <w:lvl w:ilvl="0" w:tplc="A3FED184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 w16cid:durableId="1297443076">
    <w:abstractNumId w:val="1"/>
  </w:num>
  <w:num w:numId="2" w16cid:durableId="134378582">
    <w:abstractNumId w:val="5"/>
  </w:num>
  <w:num w:numId="3" w16cid:durableId="1777872667">
    <w:abstractNumId w:val="9"/>
  </w:num>
  <w:num w:numId="4" w16cid:durableId="926037058">
    <w:abstractNumId w:val="2"/>
  </w:num>
  <w:num w:numId="5" w16cid:durableId="1751079354">
    <w:abstractNumId w:val="8"/>
  </w:num>
  <w:num w:numId="6" w16cid:durableId="1815832061">
    <w:abstractNumId w:val="15"/>
  </w:num>
  <w:num w:numId="7" w16cid:durableId="1372460246">
    <w:abstractNumId w:val="4"/>
  </w:num>
  <w:num w:numId="8" w16cid:durableId="2053385451">
    <w:abstractNumId w:val="14"/>
  </w:num>
  <w:num w:numId="9" w16cid:durableId="669329045">
    <w:abstractNumId w:val="13"/>
  </w:num>
  <w:num w:numId="10" w16cid:durableId="1794128052">
    <w:abstractNumId w:val="0"/>
  </w:num>
  <w:num w:numId="11" w16cid:durableId="17782017">
    <w:abstractNumId w:val="3"/>
  </w:num>
  <w:num w:numId="12" w16cid:durableId="1244560854">
    <w:abstractNumId w:val="10"/>
  </w:num>
  <w:num w:numId="13" w16cid:durableId="1329678102">
    <w:abstractNumId w:val="11"/>
  </w:num>
  <w:num w:numId="14" w16cid:durableId="1261376733">
    <w:abstractNumId w:val="12"/>
  </w:num>
  <w:num w:numId="15" w16cid:durableId="316348518">
    <w:abstractNumId w:val="6"/>
  </w:num>
  <w:num w:numId="16" w16cid:durableId="1137802830">
    <w:abstractNumId w:val="16"/>
  </w:num>
  <w:num w:numId="17" w16cid:durableId="1020742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3E"/>
    <w:rsid w:val="00030956"/>
    <w:rsid w:val="00036D3E"/>
    <w:rsid w:val="001E4F1E"/>
    <w:rsid w:val="001F0765"/>
    <w:rsid w:val="002E673D"/>
    <w:rsid w:val="00317DB7"/>
    <w:rsid w:val="003B0092"/>
    <w:rsid w:val="003C226B"/>
    <w:rsid w:val="003D248C"/>
    <w:rsid w:val="00414839"/>
    <w:rsid w:val="00447837"/>
    <w:rsid w:val="004E5A1B"/>
    <w:rsid w:val="00573C52"/>
    <w:rsid w:val="006B5BA6"/>
    <w:rsid w:val="00736BE1"/>
    <w:rsid w:val="007C24AB"/>
    <w:rsid w:val="007E0D95"/>
    <w:rsid w:val="007F26B7"/>
    <w:rsid w:val="00867081"/>
    <w:rsid w:val="008F2156"/>
    <w:rsid w:val="0092640B"/>
    <w:rsid w:val="00985311"/>
    <w:rsid w:val="00A00249"/>
    <w:rsid w:val="00A217B0"/>
    <w:rsid w:val="00AC2563"/>
    <w:rsid w:val="00AD11F4"/>
    <w:rsid w:val="00B45354"/>
    <w:rsid w:val="00BA1C92"/>
    <w:rsid w:val="00BB47AE"/>
    <w:rsid w:val="00BF365C"/>
    <w:rsid w:val="00C44DD6"/>
    <w:rsid w:val="00CB6E99"/>
    <w:rsid w:val="00D25C11"/>
    <w:rsid w:val="00D61139"/>
    <w:rsid w:val="00E33962"/>
    <w:rsid w:val="00E7182D"/>
    <w:rsid w:val="00E7185E"/>
    <w:rsid w:val="00ED28D4"/>
    <w:rsid w:val="00F81C8C"/>
    <w:rsid w:val="00F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C8B0"/>
  <w15:chartTrackingRefBased/>
  <w15:docId w15:val="{5E286704-475D-4DD2-BA1C-305EC50A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D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uiPriority w:val="99"/>
    <w:rsid w:val="007E0D95"/>
    <w:pPr>
      <w:overflowPunct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F2156"/>
    <w:pPr>
      <w:spacing w:after="0" w:line="240" w:lineRule="auto"/>
    </w:pPr>
    <w:rPr>
      <w:rFonts w:ascii="AvantGardeGothicE" w:eastAsia="Times New Roman" w:hAnsi="AvantGardeGothicE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2156"/>
    <w:rPr>
      <w:rFonts w:ascii="AvantGardeGothicE" w:eastAsia="Times New Roman" w:hAnsi="AvantGardeGothicE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00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alycon.cz/Dokumenty%25ke%25sta&#382;en&#237;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atalyco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stislav.kucera@catalycon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atalyco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F310A-36DA-4FD1-B044-6C789E7B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Kučera</dc:creator>
  <cp:keywords/>
  <dc:description/>
  <cp:lastModifiedBy>Michael Kučera</cp:lastModifiedBy>
  <cp:revision>10</cp:revision>
  <dcterms:created xsi:type="dcterms:W3CDTF">2022-07-21T04:52:00Z</dcterms:created>
  <dcterms:modified xsi:type="dcterms:W3CDTF">2022-08-03T09:21:00Z</dcterms:modified>
</cp:coreProperties>
</file>